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5B4308" w:rsidP="00035207">
            <w:pPr>
              <w:rPr>
                <w:sz w:val="22"/>
                <w:szCs w:val="22"/>
              </w:rPr>
            </w:pPr>
            <w:r w:rsidRPr="003A36A1">
              <w:rPr>
                <w:sz w:val="24"/>
                <w:szCs w:val="24"/>
              </w:rPr>
              <w:t xml:space="preserve">кафедра </w:t>
            </w:r>
            <w:r w:rsidR="00035207">
              <w:rPr>
                <w:sz w:val="24"/>
                <w:szCs w:val="24"/>
              </w:rPr>
              <w:t>внешнеэкономической деятельности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72053C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38.0</w:t>
            </w:r>
            <w:r w:rsidR="0072053C">
              <w:rPr>
                <w:sz w:val="24"/>
                <w:szCs w:val="24"/>
              </w:rPr>
              <w:t>4</w:t>
            </w:r>
            <w:r w:rsidRPr="003A36A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220B4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Внешнеэкономическая деятельность</w:t>
            </w:r>
            <w:r w:rsidR="0072053C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bookmarkStart w:id="0" w:name="_GoBack" w:colFirst="1" w:colLast="1"/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D62C5C" w:rsidRDefault="00E21129" w:rsidP="005B4308">
            <w:pPr>
              <w:rPr>
                <w:sz w:val="24"/>
                <w:szCs w:val="24"/>
              </w:rPr>
            </w:pPr>
            <w:r w:rsidRPr="00D62C5C">
              <w:rPr>
                <w:b/>
                <w:sz w:val="24"/>
                <w:szCs w:val="24"/>
              </w:rPr>
              <w:t>Производственная</w:t>
            </w:r>
            <w:r w:rsidR="005B4308" w:rsidRPr="00D62C5C">
              <w:rPr>
                <w:b/>
                <w:sz w:val="24"/>
                <w:szCs w:val="24"/>
              </w:rPr>
              <w:t xml:space="preserve"> практика </w:t>
            </w:r>
          </w:p>
        </w:tc>
      </w:tr>
      <w:bookmarkEnd w:id="0"/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E21129" w:rsidP="00EF57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E2112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E21129" w:rsidP="00E74C39">
            <w:pPr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получение умений</w:t>
            </w:r>
            <w:r>
              <w:rPr>
                <w:sz w:val="24"/>
                <w:szCs w:val="24"/>
              </w:rPr>
              <w:t>, навыков и опыта в научно-исследовательской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B06EFA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3A36A1" w:rsidRDefault="00B06EFA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обосновывать актуальность, теоретическую и практическую значимость избранной темы научного исследования (ПК-2)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BC699C" w:rsidRDefault="00B06EFA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проводить самостоятельные исследования в соответствии с разработанной программой (ПК-3)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BC699C" w:rsidRDefault="00B06EFA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представлять результаты проведенного исследования научному сообществу в виде статьи или доклада (ПК-4)</w:t>
            </w:r>
          </w:p>
        </w:tc>
      </w:tr>
      <w:tr w:rsidR="000C633B" w:rsidRPr="00F41493" w:rsidTr="001A6881">
        <w:tc>
          <w:tcPr>
            <w:tcW w:w="10490" w:type="dxa"/>
            <w:gridSpan w:val="3"/>
          </w:tcPr>
          <w:p w:rsidR="000C633B" w:rsidRPr="00BE265C" w:rsidRDefault="00B06EFA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0C633B" w:rsidRPr="000C633B">
              <w:rPr>
                <w:sz w:val="24"/>
                <w:szCs w:val="24"/>
              </w:rPr>
              <w:t xml:space="preserve">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BC699C" w:rsidRDefault="00B06EFA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анализировать и использовать различные источники информации для проведения экономических расчетов (ПК-9)</w:t>
            </w:r>
          </w:p>
        </w:tc>
      </w:tr>
      <w:tr w:rsidR="000C633B" w:rsidRPr="00F41493" w:rsidTr="00315B76">
        <w:tc>
          <w:tcPr>
            <w:tcW w:w="10490" w:type="dxa"/>
            <w:gridSpan w:val="3"/>
          </w:tcPr>
          <w:p w:rsidR="000C633B" w:rsidRPr="00BE265C" w:rsidRDefault="00B06EFA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1960FD" w:rsidRPr="001960FD">
              <w:rPr>
                <w:sz w:val="24"/>
                <w:szCs w:val="24"/>
              </w:rPr>
              <w:t xml:space="preserve"> составлять прогноз основных социально-экономических показателей деятельности предприятия, отрасли, региона и экономики в целом (ПК-10)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BC699C" w:rsidRDefault="00B06EFA" w:rsidP="00BC6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E265C" w:rsidRPr="00BE265C">
              <w:rPr>
                <w:sz w:val="24"/>
                <w:szCs w:val="24"/>
              </w:rPr>
      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3A36A1" w:rsidRDefault="005B4308" w:rsidP="000C63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03608C" w:rsidRPr="00AE57F7" w:rsidRDefault="0003608C" w:rsidP="000C633B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8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AE57F7">
              <w:rPr>
                <w:color w:val="000000"/>
                <w:sz w:val="24"/>
                <w:szCs w:val="24"/>
              </w:rPr>
              <w:t> (50 экз.)</w:t>
            </w:r>
          </w:p>
          <w:p w:rsidR="0003608C" w:rsidRPr="00AE57F7" w:rsidRDefault="0003608C" w:rsidP="000C633B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9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AE57F7">
              <w:rPr>
                <w:color w:val="000000"/>
                <w:sz w:val="24"/>
                <w:szCs w:val="24"/>
              </w:rPr>
              <w:t> (50 экз.)</w:t>
            </w:r>
          </w:p>
          <w:p w:rsidR="0003608C" w:rsidRPr="00AE57F7" w:rsidRDefault="0003608C" w:rsidP="000C633B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0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http://znanium.com/go.php?id=390716</w:t>
              </w:r>
            </w:hyperlink>
          </w:p>
          <w:p w:rsidR="00BE265C" w:rsidRPr="00AE57F7" w:rsidRDefault="00BE265C" w:rsidP="000C633B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lastRenderedPageBreak/>
              <w:t>Иванов, М. Ю. Внешнеэкономическая деятельность [Электронный ресурс] : учебное пособие / М. Ю. Иванов, М. Б. Иванова. - 4-е изд. - Москва : РИОР: ИНФРА-М, 2016. - 128 с. </w:t>
            </w:r>
            <w:hyperlink r:id="rId11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http://znanium.com/go.php?id=525402</w:t>
              </w:r>
            </w:hyperlink>
          </w:p>
          <w:p w:rsidR="000C633B" w:rsidRPr="00AE57F7" w:rsidRDefault="000C633B" w:rsidP="000C633B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12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http://znanium.com/go.php?id=982657</w:t>
              </w:r>
            </w:hyperlink>
          </w:p>
          <w:p w:rsidR="000C633B" w:rsidRPr="00AE57F7" w:rsidRDefault="000C633B" w:rsidP="000C633B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AE57F7">
              <w:rPr>
                <w:color w:val="000000"/>
                <w:sz w:val="24"/>
                <w:szCs w:val="24"/>
              </w:rPr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13" w:tgtFrame="_blank" w:tooltip="читать полный текст" w:history="1">
              <w:r w:rsidRPr="00AE57F7">
                <w:rPr>
                  <w:rStyle w:val="aff2"/>
                  <w:i/>
                  <w:iCs/>
                  <w:sz w:val="24"/>
                  <w:szCs w:val="24"/>
                </w:rPr>
                <w:t>http://znanium.com/go.php?id=989954</w:t>
              </w:r>
            </w:hyperlink>
          </w:p>
          <w:p w:rsidR="005B4308" w:rsidRPr="00AE57F7" w:rsidRDefault="005B4308" w:rsidP="000C633B">
            <w:pPr>
              <w:tabs>
                <w:tab w:val="left" w:pos="176"/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AE57F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C633B" w:rsidRPr="000C633B" w:rsidRDefault="000C633B" w:rsidP="000C633B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C633B">
              <w:rPr>
                <w:color w:val="000000"/>
                <w:sz w:val="24"/>
                <w:szCs w:val="24"/>
              </w:rPr>
              <w:t>Любецкий, В. В. Мировая экономика и международные экономические отношения [Электронный ресурс] : учебник / В. В. Любецкий. - Москва : ИНФРА-М, 2015. - 350 с. </w:t>
            </w:r>
            <w:hyperlink r:id="rId14" w:tgtFrame="_blank" w:tooltip="читать полный текст" w:history="1"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http://znanium.com/go.php?id=468500</w:t>
              </w:r>
            </w:hyperlink>
          </w:p>
          <w:p w:rsidR="0003608C" w:rsidRPr="000C633B" w:rsidRDefault="0003608C" w:rsidP="000C633B">
            <w:pPr>
              <w:pStyle w:val="a8"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0C633B">
              <w:rPr>
                <w:color w:val="000000"/>
              </w:rPr>
              <w:t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 </w:t>
            </w:r>
            <w:hyperlink r:id="rId15" w:tgtFrame="_blank" w:tooltip="читать полный текст" w:history="1">
              <w:r w:rsidRPr="000C633B">
                <w:rPr>
                  <w:rStyle w:val="aff2"/>
                  <w:i/>
                  <w:iCs/>
                </w:rPr>
                <w:t>http://znanium.com/go.php?id=447577</w:t>
              </w:r>
            </w:hyperlink>
          </w:p>
          <w:p w:rsidR="0003608C" w:rsidRPr="000C633B" w:rsidRDefault="0003608C" w:rsidP="000C633B">
            <w:pPr>
              <w:pStyle w:val="a8"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0C633B">
              <w:rPr>
                <w:color w:val="000000"/>
              </w:rPr>
              <w:t>Правовое регулирование внешнеэкономической деятельности в условиях вступления Российской Федерации во Всемирную торговую организацию [Электронный ресурс] : монография / Г. К. Дмитриева [и др.] ; под ред. Г. К. Дмитриевой ; Моск. гос. юрид. ун-т им. О. Е. Кутафина. - Москва : Норма: ИНФРА-М, 2017. - 192 с. </w:t>
            </w:r>
            <w:hyperlink r:id="rId16" w:tgtFrame="_blank" w:tooltip="читать полный текст" w:history="1">
              <w:r w:rsidRPr="000C633B">
                <w:rPr>
                  <w:rStyle w:val="aff2"/>
                  <w:i/>
                  <w:iCs/>
                </w:rPr>
                <w:t>http://znanium.com/go.php?id=898956</w:t>
              </w:r>
            </w:hyperlink>
          </w:p>
          <w:p w:rsidR="0003608C" w:rsidRPr="000C633B" w:rsidRDefault="0003608C" w:rsidP="000C633B">
            <w:pPr>
              <w:pStyle w:val="a8"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0C633B">
              <w:rPr>
                <w:color w:val="000000"/>
              </w:rPr>
              <w:t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 </w:t>
            </w:r>
            <w:hyperlink r:id="rId17" w:tgtFrame="_blank" w:tooltip="читать полный текст" w:history="1">
              <w:r w:rsidRPr="000C633B">
                <w:rPr>
                  <w:rStyle w:val="aff2"/>
                  <w:i/>
                  <w:iCs/>
                </w:rPr>
                <w:t>http://znanium.com/go.php?id=989171</w:t>
              </w:r>
            </w:hyperlink>
          </w:p>
          <w:p w:rsidR="0003608C" w:rsidRPr="000C633B" w:rsidRDefault="0003608C" w:rsidP="000C633B">
            <w:pPr>
              <w:pStyle w:val="a8"/>
              <w:numPr>
                <w:ilvl w:val="0"/>
                <w:numId w:val="46"/>
              </w:numPr>
              <w:shd w:val="clear" w:color="auto" w:fill="FFFFFF"/>
              <w:tabs>
                <w:tab w:val="left" w:pos="176"/>
                <w:tab w:val="left" w:pos="318"/>
              </w:tabs>
              <w:ind w:left="0" w:firstLine="0"/>
              <w:jc w:val="both"/>
              <w:rPr>
                <w:rStyle w:val="aff2"/>
                <w:color w:val="000000"/>
                <w:u w:val="none"/>
              </w:rPr>
            </w:pPr>
            <w:r w:rsidRPr="000C633B">
              <w:rPr>
                <w:color w:val="000000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8" w:tgtFrame="_blank" w:tooltip="читать полный текст" w:history="1">
              <w:r w:rsidRPr="000C633B">
                <w:rPr>
                  <w:rStyle w:val="aff2"/>
                  <w:i/>
                  <w:iCs/>
                </w:rPr>
                <w:t>http://znanium.com/go.php?id=910383</w:t>
              </w:r>
            </w:hyperlink>
          </w:p>
          <w:p w:rsidR="00CF5E67" w:rsidRPr="000C633B" w:rsidRDefault="00CF5E67" w:rsidP="000C633B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C633B">
              <w:rPr>
                <w:color w:val="000000"/>
                <w:sz w:val="24"/>
                <w:szCs w:val="24"/>
              </w:rPr>
              <w:t>Громова, Н. М. Внешнеторговый контракт = Contract in Foreign Trade [Электронный ресурс] : учебное пособие / Н. М. Громова. - 2-е изд., испр. - Москва : Магистр: ИНФРА-М, 2018. - 144 с. </w:t>
            </w:r>
            <w:hyperlink r:id="rId19" w:tgtFrame="_blank" w:tooltip="читать полный текст" w:history="1"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http://znanium.com/go.php?id=952081</w:t>
              </w:r>
            </w:hyperlink>
          </w:p>
          <w:p w:rsidR="00CF5E67" w:rsidRPr="000C633B" w:rsidRDefault="00CF5E67" w:rsidP="000C633B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C633B">
              <w:rPr>
                <w:color w:val="000000"/>
                <w:sz w:val="24"/>
                <w:szCs w:val="24"/>
              </w:rPr>
              <w:t>Тимченко, Т. Н. Таможенное оформление морских контейнерных перевозок [Электронный ресурс] : учебное пособие / Т. Н. Тимченко, Е. В. Филатова. - 2-е изд. - Москва : РИОР: ИНФРА-М, 2017. - 123 с. </w:t>
            </w:r>
            <w:hyperlink r:id="rId20" w:tgtFrame="_blank" w:tooltip="читать полный текст" w:history="1"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http://znanium.com/go.php?id=809823</w:t>
              </w:r>
            </w:hyperlink>
          </w:p>
          <w:p w:rsidR="00CF5E67" w:rsidRPr="000C633B" w:rsidRDefault="00CF5E67" w:rsidP="000C633B">
            <w:pPr>
              <w:widowControl/>
              <w:numPr>
                <w:ilvl w:val="0"/>
                <w:numId w:val="46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0C633B">
              <w:rPr>
                <w:color w:val="000000"/>
                <w:sz w:val="24"/>
                <w:szCs w:val="24"/>
              </w:rPr>
              <w:t>Свинухов, В. Г. Таможенное право [Электронный ресурс] : учебник / В. Г. Свинухов, С. В. Сенотрусова. - Москва : Магистр: ИНФРА-М, 2015. - 368 с. </w:t>
            </w:r>
            <w:hyperlink r:id="rId21" w:tgtFrame="_blank" w:tooltip="читать полный текст" w:history="1"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http://znanium.com/go.php?id=508766</w:t>
              </w:r>
            </w:hyperlink>
          </w:p>
          <w:p w:rsidR="000C633B" w:rsidRPr="000C633B" w:rsidRDefault="000C633B" w:rsidP="000C633B">
            <w:pPr>
              <w:widowControl/>
              <w:numPr>
                <w:ilvl w:val="0"/>
                <w:numId w:val="4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C633B">
              <w:rPr>
                <w:color w:val="000000"/>
                <w:sz w:val="24"/>
                <w:szCs w:val="24"/>
              </w:rPr>
              <w:t>Кузнецов, И. Н. Основы научных исследований [Электронный ресурс] : учебное пособие / И. Н. Кузнецов. - 4-е изд. - Москва : Дашков и К°, 2018. - 284 с. </w:t>
            </w:r>
            <w:hyperlink r:id="rId22" w:tgtFrame="_blank" w:tooltip="читать полный текст" w:history="1">
              <w:r w:rsidRPr="000C633B">
                <w:rPr>
                  <w:rStyle w:val="aff2"/>
                  <w:i/>
                  <w:iCs/>
                  <w:sz w:val="24"/>
                  <w:szCs w:val="24"/>
                </w:rPr>
                <w:t>http://znanium.com/go.php?id=415064</w:t>
              </w:r>
            </w:hyperlink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26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27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28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9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0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31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32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33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B278BC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4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3A36A1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>Реализация практики осуществляется</w:t>
            </w:r>
            <w:r w:rsidR="0003608C">
              <w:t xml:space="preserve"> </w:t>
            </w:r>
            <w:r>
              <w:t xml:space="preserve">на предприятиях (согласно заключенным договорам) </w:t>
            </w:r>
            <w:r w:rsidR="0003608C">
              <w:t>и</w:t>
            </w:r>
            <w:r>
              <w:t>ли</w:t>
            </w:r>
            <w:r w:rsidR="0003608C">
              <w:t xml:space="preserve"> в</w:t>
            </w:r>
            <w:r>
              <w:t xml:space="preserve"> УрГЭУ</w:t>
            </w:r>
            <w:r w:rsidR="0003608C">
              <w:t xml:space="preserve"> </w:t>
            </w:r>
            <w: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845B8F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</w:t>
      </w:r>
      <w:r w:rsidR="00420273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__________________         </w:t>
      </w:r>
      <w:r w:rsidR="00420273">
        <w:rPr>
          <w:sz w:val="24"/>
          <w:szCs w:val="24"/>
        </w:rPr>
        <w:t xml:space="preserve">   </w:t>
      </w:r>
      <w:r w:rsidR="00CE1B8B">
        <w:rPr>
          <w:sz w:val="24"/>
          <w:szCs w:val="24"/>
        </w:rPr>
        <w:t xml:space="preserve"> </w:t>
      </w:r>
      <w:r w:rsidR="00371CBB">
        <w:rPr>
          <w:sz w:val="24"/>
          <w:szCs w:val="24"/>
          <w:u w:val="single"/>
        </w:rPr>
        <w:t>Фальченко О.Д., Вязовская В.В.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03608C">
        <w:rPr>
          <w:sz w:val="24"/>
          <w:szCs w:val="24"/>
        </w:rPr>
        <w:t>ВЭД</w:t>
      </w:r>
      <w:r w:rsidR="00CE1B8B">
        <w:rPr>
          <w:sz w:val="24"/>
          <w:szCs w:val="24"/>
        </w:rPr>
        <w:t xml:space="preserve"> 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03608C">
        <w:rPr>
          <w:sz w:val="24"/>
          <w:szCs w:val="24"/>
          <w:u w:val="single"/>
        </w:rPr>
        <w:t>Ковалев В.Е.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CF" w:rsidRDefault="000D39CF">
      <w:r>
        <w:separator/>
      </w:r>
    </w:p>
  </w:endnote>
  <w:endnote w:type="continuationSeparator" w:id="0">
    <w:p w:rsidR="000D39CF" w:rsidRDefault="000D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CF" w:rsidRDefault="000D39CF">
      <w:r>
        <w:separator/>
      </w:r>
    </w:p>
  </w:footnote>
  <w:footnote w:type="continuationSeparator" w:id="0">
    <w:p w:rsidR="000D39CF" w:rsidRDefault="000D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3E16E1E"/>
    <w:multiLevelType w:val="multilevel"/>
    <w:tmpl w:val="A8B0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6CC6FD0"/>
    <w:multiLevelType w:val="hybridMultilevel"/>
    <w:tmpl w:val="C10C7C4E"/>
    <w:lvl w:ilvl="0" w:tplc="F422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901798F"/>
    <w:multiLevelType w:val="hybridMultilevel"/>
    <w:tmpl w:val="7836223A"/>
    <w:lvl w:ilvl="0" w:tplc="16924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23F2D"/>
    <w:multiLevelType w:val="multilevel"/>
    <w:tmpl w:val="E5D8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E7E54"/>
    <w:multiLevelType w:val="hybridMultilevel"/>
    <w:tmpl w:val="3E7C9700"/>
    <w:lvl w:ilvl="0" w:tplc="DD861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10E2581"/>
    <w:multiLevelType w:val="hybridMultilevel"/>
    <w:tmpl w:val="C10C7C4E"/>
    <w:lvl w:ilvl="0" w:tplc="F4227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A452640"/>
    <w:multiLevelType w:val="multilevel"/>
    <w:tmpl w:val="3632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823749"/>
    <w:multiLevelType w:val="hybridMultilevel"/>
    <w:tmpl w:val="79008286"/>
    <w:lvl w:ilvl="0" w:tplc="9ACC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63424"/>
    <w:multiLevelType w:val="hybridMultilevel"/>
    <w:tmpl w:val="959E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3FA673A"/>
    <w:multiLevelType w:val="multilevel"/>
    <w:tmpl w:val="C554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A3B16DC"/>
    <w:multiLevelType w:val="multilevel"/>
    <w:tmpl w:val="58DC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AC36D75"/>
    <w:multiLevelType w:val="multilevel"/>
    <w:tmpl w:val="C9DE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DB5E4F"/>
    <w:multiLevelType w:val="hybridMultilevel"/>
    <w:tmpl w:val="9D58D0A8"/>
    <w:lvl w:ilvl="0" w:tplc="6F209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5"/>
  </w:num>
  <w:num w:numId="2">
    <w:abstractNumId w:val="31"/>
  </w:num>
  <w:num w:numId="3">
    <w:abstractNumId w:val="12"/>
  </w:num>
  <w:num w:numId="4">
    <w:abstractNumId w:val="6"/>
  </w:num>
  <w:num w:numId="5">
    <w:abstractNumId w:val="42"/>
  </w:num>
  <w:num w:numId="6">
    <w:abstractNumId w:val="43"/>
  </w:num>
  <w:num w:numId="7">
    <w:abstractNumId w:val="32"/>
  </w:num>
  <w:num w:numId="8">
    <w:abstractNumId w:val="29"/>
  </w:num>
  <w:num w:numId="9">
    <w:abstractNumId w:val="39"/>
  </w:num>
  <w:num w:numId="10">
    <w:abstractNumId w:val="40"/>
  </w:num>
  <w:num w:numId="11">
    <w:abstractNumId w:val="14"/>
  </w:num>
  <w:num w:numId="12">
    <w:abstractNumId w:val="22"/>
  </w:num>
  <w:num w:numId="13">
    <w:abstractNumId w:val="38"/>
  </w:num>
  <w:num w:numId="14">
    <w:abstractNumId w:val="17"/>
  </w:num>
  <w:num w:numId="15">
    <w:abstractNumId w:val="33"/>
  </w:num>
  <w:num w:numId="16">
    <w:abstractNumId w:val="46"/>
  </w:num>
  <w:num w:numId="17">
    <w:abstractNumId w:val="23"/>
  </w:num>
  <w:num w:numId="18">
    <w:abstractNumId w:val="16"/>
  </w:num>
  <w:num w:numId="19">
    <w:abstractNumId w:val="27"/>
  </w:num>
  <w:num w:numId="20">
    <w:abstractNumId w:val="8"/>
  </w:num>
  <w:num w:numId="21">
    <w:abstractNumId w:val="7"/>
  </w:num>
  <w:num w:numId="22">
    <w:abstractNumId w:val="21"/>
  </w:num>
  <w:num w:numId="23">
    <w:abstractNumId w:val="5"/>
  </w:num>
  <w:num w:numId="24">
    <w:abstractNumId w:val="15"/>
  </w:num>
  <w:num w:numId="25">
    <w:abstractNumId w:val="3"/>
  </w:num>
  <w:num w:numId="26">
    <w:abstractNumId w:val="34"/>
  </w:num>
  <w:num w:numId="27">
    <w:abstractNumId w:val="41"/>
  </w:num>
  <w:num w:numId="28">
    <w:abstractNumId w:val="26"/>
  </w:num>
  <w:num w:numId="29">
    <w:abstractNumId w:val="19"/>
  </w:num>
  <w:num w:numId="30">
    <w:abstractNumId w:val="36"/>
  </w:num>
  <w:num w:numId="31">
    <w:abstractNumId w:val="47"/>
  </w:num>
  <w:num w:numId="32">
    <w:abstractNumId w:val="30"/>
  </w:num>
  <w:num w:numId="33">
    <w:abstractNumId w:val="13"/>
  </w:num>
  <w:num w:numId="34">
    <w:abstractNumId w:val="25"/>
  </w:num>
  <w:num w:numId="35">
    <w:abstractNumId w:val="24"/>
  </w:num>
  <w:num w:numId="36">
    <w:abstractNumId w:val="9"/>
  </w:num>
  <w:num w:numId="37">
    <w:abstractNumId w:val="44"/>
  </w:num>
  <w:num w:numId="38">
    <w:abstractNumId w:val="37"/>
  </w:num>
  <w:num w:numId="39">
    <w:abstractNumId w:val="10"/>
  </w:num>
  <w:num w:numId="40">
    <w:abstractNumId w:val="4"/>
  </w:num>
  <w:num w:numId="41">
    <w:abstractNumId w:val="20"/>
  </w:num>
  <w:num w:numId="42">
    <w:abstractNumId w:val="11"/>
  </w:num>
  <w:num w:numId="43">
    <w:abstractNumId w:val="18"/>
  </w:num>
  <w:num w:numId="44">
    <w:abstractNumId w:val="28"/>
  </w:num>
  <w:num w:numId="45">
    <w:abstractNumId w:val="2"/>
  </w:num>
  <w:num w:numId="46">
    <w:abstractNumId w:val="4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5207"/>
    <w:rsid w:val="0003608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633B"/>
    <w:rsid w:val="000C73DF"/>
    <w:rsid w:val="000D39C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775"/>
    <w:rsid w:val="0013695C"/>
    <w:rsid w:val="00136A97"/>
    <w:rsid w:val="00142721"/>
    <w:rsid w:val="00144E94"/>
    <w:rsid w:val="00154AB7"/>
    <w:rsid w:val="00174FBB"/>
    <w:rsid w:val="00194A76"/>
    <w:rsid w:val="001960FD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0B49"/>
    <w:rsid w:val="00227144"/>
    <w:rsid w:val="00230905"/>
    <w:rsid w:val="00244FDD"/>
    <w:rsid w:val="00261A2F"/>
    <w:rsid w:val="0026369E"/>
    <w:rsid w:val="0027225D"/>
    <w:rsid w:val="00274A6D"/>
    <w:rsid w:val="00282E75"/>
    <w:rsid w:val="00287CE8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1CBB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053C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5B8F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9F0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1C5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57F7"/>
    <w:rsid w:val="00AE7639"/>
    <w:rsid w:val="00AF0C84"/>
    <w:rsid w:val="00AF192A"/>
    <w:rsid w:val="00AF2D36"/>
    <w:rsid w:val="00AF5DE0"/>
    <w:rsid w:val="00B06EFA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9C"/>
    <w:rsid w:val="00BC76B4"/>
    <w:rsid w:val="00BD33F5"/>
    <w:rsid w:val="00BD36B4"/>
    <w:rsid w:val="00BE265C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1B67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5E6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2C5C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1129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4C39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57C3"/>
    <w:rsid w:val="00F051B2"/>
    <w:rsid w:val="00F10E2D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3A0A"/>
    <w:rsid w:val="00FD42DF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D91F4B-E14C-4A18-BA5C-A8F28334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387.pdf" TargetMode="External"/><Relationship Id="rId13" Type="http://schemas.openxmlformats.org/officeDocument/2006/relationships/hyperlink" Target="http://znanium.com/go.php?id=989954" TargetMode="External"/><Relationship Id="rId18" Type="http://schemas.openxmlformats.org/officeDocument/2006/relationships/hyperlink" Target="http://znanium.com/go.php?id=910383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508766" TargetMode="External"/><Relationship Id="rId34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2657" TargetMode="External"/><Relationship Id="rId17" Type="http://schemas.openxmlformats.org/officeDocument/2006/relationships/hyperlink" Target="http://znanium.com/go.php?id=989171" TargetMode="External"/><Relationship Id="rId25" Type="http://schemas.openxmlformats.org/officeDocument/2006/relationships/hyperlink" Target="http://e.lanbook.com/" TargetMode="External"/><Relationship Id="rId33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898956" TargetMode="External"/><Relationship Id="rId20" Type="http://schemas.openxmlformats.org/officeDocument/2006/relationships/hyperlink" Target="http://znanium.com/go.php?id=809823" TargetMode="External"/><Relationship Id="rId29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25402" TargetMode="External"/><Relationship Id="rId24" Type="http://schemas.openxmlformats.org/officeDocument/2006/relationships/hyperlink" Target="https://elibrary.ru/" TargetMode="External"/><Relationship Id="rId32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47577" TargetMode="External"/><Relationship Id="rId23" Type="http://schemas.openxmlformats.org/officeDocument/2006/relationships/hyperlink" Target="http://lib.usue.ru/" TargetMode="External"/><Relationship Id="rId28" Type="http://schemas.openxmlformats.org/officeDocument/2006/relationships/hyperlink" Target="https://www.biblio-online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nanium.com/go.php?id=390716" TargetMode="External"/><Relationship Id="rId19" Type="http://schemas.openxmlformats.org/officeDocument/2006/relationships/hyperlink" Target="http://znanium.com/go.php?id=952081" TargetMode="External"/><Relationship Id="rId31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55.pdf" TargetMode="External"/><Relationship Id="rId14" Type="http://schemas.openxmlformats.org/officeDocument/2006/relationships/hyperlink" Target="http://znanium.com/go.php?id=468500" TargetMode="External"/><Relationship Id="rId22" Type="http://schemas.openxmlformats.org/officeDocument/2006/relationships/hyperlink" Target="http://znanium.com/go.php?id=415064" TargetMode="External"/><Relationship Id="rId27" Type="http://schemas.openxmlformats.org/officeDocument/2006/relationships/hyperlink" Target="http://www.trmost.ru" TargetMode="External"/><Relationship Id="rId30" Type="http://schemas.openxmlformats.org/officeDocument/2006/relationships/hyperlink" Target="https://uisrussia.msu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4DCA-1A3E-4E06-AA3B-2CA3DCD4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11060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59</cp:revision>
  <cp:lastPrinted>2019-05-28T05:44:00Z</cp:lastPrinted>
  <dcterms:created xsi:type="dcterms:W3CDTF">2019-03-11T10:18:00Z</dcterms:created>
  <dcterms:modified xsi:type="dcterms:W3CDTF">2019-07-01T11:02:00Z</dcterms:modified>
</cp:coreProperties>
</file>